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A" w:rsidRPr="008C64BC" w:rsidRDefault="00EC7D5C" w:rsidP="008C64BC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="008C64BC">
        <w:rPr>
          <w:b/>
          <w:sz w:val="28"/>
          <w:szCs w:val="28"/>
          <w:lang w:val="kk-KZ"/>
        </w:rPr>
        <w:t>Өсімдіктер а</w:t>
      </w:r>
      <w:r w:rsidR="00F236CA" w:rsidRPr="008C64BC">
        <w:rPr>
          <w:b/>
          <w:sz w:val="28"/>
          <w:szCs w:val="28"/>
        </w:rPr>
        <w:t>натомия</w:t>
      </w:r>
      <w:r w:rsidR="008C64BC">
        <w:rPr>
          <w:b/>
          <w:sz w:val="28"/>
          <w:szCs w:val="28"/>
          <w:lang w:val="kk-KZ"/>
        </w:rPr>
        <w:t>сы мен</w:t>
      </w:r>
      <w:r w:rsidR="00F236CA" w:rsidRPr="008C64BC">
        <w:rPr>
          <w:b/>
          <w:sz w:val="28"/>
          <w:szCs w:val="28"/>
        </w:rPr>
        <w:t xml:space="preserve"> морфология</w:t>
      </w:r>
      <w:r w:rsidR="008C64BC">
        <w:rPr>
          <w:b/>
          <w:sz w:val="28"/>
          <w:szCs w:val="28"/>
          <w:lang w:val="kk-KZ"/>
        </w:rPr>
        <w:t>сы</w:t>
      </w:r>
      <w:r>
        <w:rPr>
          <w:b/>
          <w:sz w:val="28"/>
          <w:szCs w:val="28"/>
          <w:lang w:val="kk-KZ"/>
        </w:rPr>
        <w:t>»</w:t>
      </w:r>
      <w:r w:rsidR="00F236CA" w:rsidRPr="008C64BC">
        <w:rPr>
          <w:b/>
          <w:sz w:val="28"/>
          <w:szCs w:val="28"/>
        </w:rPr>
        <w:t xml:space="preserve"> курсы бойынша </w:t>
      </w:r>
      <w:r w:rsidR="008C64BC">
        <w:rPr>
          <w:b/>
          <w:sz w:val="28"/>
          <w:szCs w:val="28"/>
          <w:lang w:val="kk-KZ"/>
        </w:rPr>
        <w:t xml:space="preserve">зертханалық </w:t>
      </w:r>
      <w:r w:rsidR="00F236CA" w:rsidRPr="008C64BC">
        <w:rPr>
          <w:b/>
          <w:sz w:val="28"/>
          <w:szCs w:val="28"/>
        </w:rPr>
        <w:t>сабақтар</w:t>
      </w:r>
      <w:r w:rsidR="008C64BC">
        <w:rPr>
          <w:b/>
          <w:sz w:val="28"/>
          <w:szCs w:val="28"/>
          <w:lang w:val="kk-KZ"/>
        </w:rPr>
        <w:t>д</w:t>
      </w:r>
      <w:r w:rsidR="00F236CA" w:rsidRPr="008C64BC">
        <w:rPr>
          <w:b/>
          <w:sz w:val="28"/>
          <w:szCs w:val="28"/>
        </w:rPr>
        <w:t>ың əдістемелік нұсқаул</w:t>
      </w:r>
      <w:r w:rsidR="00136507">
        <w:rPr>
          <w:b/>
          <w:sz w:val="28"/>
          <w:szCs w:val="28"/>
          <w:lang w:val="kk-KZ"/>
        </w:rPr>
        <w:t>ығы</w:t>
      </w:r>
    </w:p>
    <w:p w:rsidR="00F236CA" w:rsidRPr="008C64BC" w:rsidRDefault="00F236CA" w:rsidP="008C64BC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B974D9" w:rsidRPr="008C64BC" w:rsidRDefault="00B72EED" w:rsidP="008C64BC">
      <w:pPr>
        <w:spacing w:after="0" w:line="240" w:lineRule="auto"/>
        <w:ind w:left="0" w:firstLine="0"/>
        <w:jc w:val="center"/>
        <w:rPr>
          <w:sz w:val="28"/>
          <w:szCs w:val="28"/>
        </w:rPr>
      </w:pPr>
      <w:r w:rsidRPr="008C64BC">
        <w:rPr>
          <w:b/>
          <w:sz w:val="28"/>
          <w:szCs w:val="28"/>
        </w:rPr>
        <w:t>КІРІСПЕ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</w:rPr>
      </w:pPr>
    </w:p>
    <w:p w:rsidR="00EB007D" w:rsidRPr="008C64BC" w:rsidRDefault="008C64BC" w:rsidP="008C64BC">
      <w:pPr>
        <w:spacing w:after="0" w:line="240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Зертханалық </w:t>
      </w:r>
      <w:r w:rsidR="00B72EED" w:rsidRPr="008C64BC">
        <w:rPr>
          <w:b/>
          <w:sz w:val="28"/>
          <w:szCs w:val="28"/>
        </w:rPr>
        <w:t>сабақтардың мақсаты</w:t>
      </w:r>
      <w:r w:rsidR="00B72EED" w:rsidRPr="008C64BC">
        <w:rPr>
          <w:sz w:val="28"/>
          <w:szCs w:val="28"/>
        </w:rPr>
        <w:t xml:space="preserve"> </w:t>
      </w:r>
      <w:r w:rsidR="00EB007D" w:rsidRPr="008C64BC">
        <w:rPr>
          <w:sz w:val="28"/>
          <w:szCs w:val="28"/>
        </w:rPr>
        <w:t>–</w:t>
      </w:r>
      <w:r w:rsidR="00B72EED" w:rsidRPr="008C64BC">
        <w:rPr>
          <w:sz w:val="28"/>
          <w:szCs w:val="28"/>
        </w:rPr>
        <w:t xml:space="preserve"> Қазіргі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заманғы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білім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ботаника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жетістіктері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негізінде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студенттерді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өсімдіктердің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құрылымының, өсу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дамуының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негізгі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заңдылықтарымен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 xml:space="preserve">таныстыру.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Студенттер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өсімдік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клеткалары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ұлпаларының, тамыр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өркендер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жүйесінің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морфологиясы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анатомиясы</w:t>
      </w:r>
      <w:r w:rsidR="009D6178">
        <w:rPr>
          <w:sz w:val="28"/>
          <w:szCs w:val="28"/>
          <w:lang w:val="kk-KZ"/>
        </w:rPr>
        <w:t>,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сонымен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қатар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өсімдік</w:t>
      </w:r>
      <w:r w:rsidR="009D6178">
        <w:rPr>
          <w:sz w:val="28"/>
          <w:szCs w:val="28"/>
          <w:lang w:val="kk-KZ"/>
        </w:rPr>
        <w:t>тердің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генерати</w:t>
      </w:r>
      <w:r w:rsidR="00EB007D" w:rsidRPr="008C64BC">
        <w:rPr>
          <w:sz w:val="28"/>
          <w:szCs w:val="28"/>
        </w:rPr>
        <w:t>в</w:t>
      </w:r>
      <w:r w:rsidRPr="008C64BC">
        <w:rPr>
          <w:sz w:val="28"/>
          <w:szCs w:val="28"/>
        </w:rPr>
        <w:t>тік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мүшелерінің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құрылыстық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ерекшеліктері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туралы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мəл</w:t>
      </w:r>
      <w:r w:rsidR="00EB007D" w:rsidRPr="008C64BC">
        <w:rPr>
          <w:sz w:val="28"/>
          <w:szCs w:val="28"/>
          <w:lang w:val="kk-KZ"/>
        </w:rPr>
        <w:t>і</w:t>
      </w:r>
      <w:r w:rsidRPr="008C64BC">
        <w:rPr>
          <w:sz w:val="28"/>
          <w:szCs w:val="28"/>
        </w:rPr>
        <w:t>меттер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алуы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 xml:space="preserve">тиіс.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Пəнді оқыған студенттердің білуі керек: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Өсімдік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мүшелерінің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құрылымын, құрылымның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атқаратын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қызметіне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тəуелділігін, филогенездегі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жетілу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белгілерін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себептерін, пəнге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қатысты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терминдерді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түсініктерді</w:t>
      </w:r>
      <w:r w:rsidR="009D6178">
        <w:rPr>
          <w:sz w:val="28"/>
          <w:szCs w:val="28"/>
          <w:lang w:val="kk-KZ"/>
        </w:rPr>
        <w:t xml:space="preserve"> білуі керек;</w:t>
      </w:r>
      <w:r w:rsidRPr="008C64BC">
        <w:rPr>
          <w:sz w:val="28"/>
          <w:szCs w:val="28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Студенттер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эволюциясының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басты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бағыттарын, көбею</w:t>
      </w:r>
      <w:r w:rsidR="009D6178">
        <w:rPr>
          <w:sz w:val="28"/>
          <w:szCs w:val="28"/>
          <w:lang w:val="kk-KZ"/>
        </w:rPr>
        <w:t>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ұрпақ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жалғастырудың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биологиялық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негізін (мəнін)</w:t>
      </w:r>
      <w:r w:rsidR="009D6178">
        <w:rPr>
          <w:sz w:val="28"/>
          <w:szCs w:val="28"/>
          <w:lang w:val="kk-KZ"/>
        </w:rPr>
        <w:t>,</w:t>
      </w:r>
      <w:r w:rsidRPr="008C64BC">
        <w:rPr>
          <w:sz w:val="28"/>
          <w:szCs w:val="28"/>
        </w:rPr>
        <w:t xml:space="preserve"> олардың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жастық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маусымдық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өзгерістерін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</w:t>
      </w:r>
      <w:r w:rsidR="009D6178">
        <w:rPr>
          <w:sz w:val="28"/>
          <w:szCs w:val="28"/>
          <w:lang w:val="kk-KZ"/>
        </w:rPr>
        <w:t>і</w:t>
      </w:r>
      <w:r w:rsidR="00EB007D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</w:rPr>
        <w:t>қажет;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Алған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білім</w:t>
      </w:r>
      <w:r w:rsidR="009D6178">
        <w:rPr>
          <w:sz w:val="28"/>
          <w:szCs w:val="28"/>
          <w:lang w:val="kk-KZ"/>
        </w:rPr>
        <w:t>дер</w:t>
      </w:r>
      <w:r w:rsidRPr="008C64BC">
        <w:rPr>
          <w:sz w:val="28"/>
          <w:szCs w:val="28"/>
        </w:rPr>
        <w:t>інің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нəтижесінде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студент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</w:t>
      </w:r>
      <w:r w:rsidR="009D6178">
        <w:rPr>
          <w:sz w:val="28"/>
          <w:szCs w:val="28"/>
          <w:lang w:val="kk-KZ"/>
        </w:rPr>
        <w:t>ерд</w:t>
      </w:r>
      <w:r w:rsidRPr="008C64BC">
        <w:rPr>
          <w:sz w:val="28"/>
          <w:szCs w:val="28"/>
        </w:rPr>
        <w:t>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морфо-анатомиялық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тұрғыдан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зерттеп</w:t>
      </w:r>
      <w:r w:rsidR="009D6178">
        <w:rPr>
          <w:sz w:val="28"/>
          <w:szCs w:val="28"/>
          <w:lang w:val="kk-KZ"/>
        </w:rPr>
        <w:t>,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сипаттама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бере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 </w:t>
      </w:r>
    </w:p>
    <w:p w:rsidR="00B974D9" w:rsidRPr="008C64BC" w:rsidRDefault="009C3FE2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Ботаниканы </w:t>
      </w:r>
      <w:r w:rsidR="00B72EED" w:rsidRPr="008C64BC">
        <w:rPr>
          <w:b/>
          <w:sz w:val="28"/>
          <w:szCs w:val="28"/>
        </w:rPr>
        <w:t xml:space="preserve">білу үшін студенттерге қажетті пəндер тізімі: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Орта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мектептегі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ботаника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жалпы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биология.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</w:rPr>
        <w:t>Пəннің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басқа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пəндермен</w:t>
      </w:r>
      <w:r w:rsidR="00EB007D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</w:rPr>
        <w:t>байланысы.</w:t>
      </w:r>
      <w:r w:rsidRPr="008C64BC">
        <w:rPr>
          <w:sz w:val="28"/>
          <w:szCs w:val="28"/>
        </w:rPr>
        <w:t xml:space="preserve"> «</w:t>
      </w:r>
      <w:r w:rsidR="00EB007D" w:rsidRPr="008C64BC">
        <w:rPr>
          <w:sz w:val="28"/>
          <w:szCs w:val="28"/>
          <w:lang w:val="kk-KZ"/>
        </w:rPr>
        <w:t>Анатомия және морфология</w:t>
      </w:r>
      <w:r w:rsidRPr="008C64BC">
        <w:rPr>
          <w:sz w:val="28"/>
          <w:szCs w:val="28"/>
        </w:rPr>
        <w:t>» дербес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ғылым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ретінде, 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тарихи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барысында, өзгергіштігін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зерттеумен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қатар, ботаниканың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басқа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салалары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-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систематикасын, </w:t>
      </w:r>
      <w:r w:rsidR="00B44AE0" w:rsidRPr="008C64BC">
        <w:rPr>
          <w:sz w:val="28"/>
          <w:szCs w:val="28"/>
          <w:lang w:val="kk-KZ"/>
        </w:rPr>
        <w:t>ө</w:t>
      </w:r>
      <w:r w:rsidRPr="008C64BC">
        <w:rPr>
          <w:sz w:val="28"/>
          <w:szCs w:val="28"/>
        </w:rPr>
        <w:t>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="009C3FE2" w:rsidRPr="008C64BC">
        <w:rPr>
          <w:sz w:val="28"/>
          <w:szCs w:val="28"/>
        </w:rPr>
        <w:t>географиясын, физиологиясын,</w:t>
      </w:r>
      <w:r w:rsidRPr="008C64BC">
        <w:rPr>
          <w:sz w:val="28"/>
          <w:szCs w:val="28"/>
        </w:rPr>
        <w:t xml:space="preserve"> 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т.б. </w:t>
      </w:r>
      <w:r w:rsidR="00EB007D" w:rsidRPr="008C64BC">
        <w:rPr>
          <w:sz w:val="28"/>
          <w:szCs w:val="28"/>
          <w:lang w:val="kk-KZ"/>
        </w:rPr>
        <w:t xml:space="preserve"> о</w:t>
      </w:r>
      <w:r w:rsidRPr="008C64BC">
        <w:rPr>
          <w:sz w:val="28"/>
          <w:szCs w:val="28"/>
          <w:lang w:val="kk-KZ"/>
        </w:rPr>
        <w:t>қып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білуге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біртұтас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терминдерді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қалыптастыру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  <w:r w:rsidR="008C64BC">
        <w:rPr>
          <w:sz w:val="28"/>
          <w:szCs w:val="28"/>
          <w:lang w:val="kk-KZ"/>
        </w:rPr>
        <w:t>«</w:t>
      </w:r>
      <w:r w:rsidR="008C64BC" w:rsidRPr="008C64BC">
        <w:rPr>
          <w:sz w:val="28"/>
          <w:szCs w:val="28"/>
          <w:lang w:val="kk-KZ"/>
        </w:rPr>
        <w:t>Өсімдіктер анатомиясы мен морфологиясы</w:t>
      </w:r>
      <w:r w:rsidR="008C64BC" w:rsidRPr="008C64BC">
        <w:rPr>
          <w:b/>
          <w:sz w:val="28"/>
          <w:szCs w:val="28"/>
          <w:lang w:val="kk-KZ"/>
        </w:rPr>
        <w:t>»</w:t>
      </w:r>
      <w:r w:rsidR="008C64BC">
        <w:rPr>
          <w:b/>
          <w:sz w:val="28"/>
          <w:szCs w:val="28"/>
          <w:lang w:val="kk-KZ"/>
        </w:rPr>
        <w:t xml:space="preserve"> </w:t>
      </w:r>
      <w:r w:rsidR="008C64BC">
        <w:rPr>
          <w:sz w:val="28"/>
          <w:szCs w:val="28"/>
          <w:lang w:val="kk-KZ"/>
        </w:rPr>
        <w:t>пəні «</w:t>
      </w:r>
      <w:r w:rsidRPr="008C64BC">
        <w:rPr>
          <w:sz w:val="28"/>
          <w:szCs w:val="28"/>
          <w:lang w:val="kk-KZ"/>
        </w:rPr>
        <w:t>Биология</w:t>
      </w:r>
      <w:r w:rsidR="008C64BC">
        <w:rPr>
          <w:sz w:val="28"/>
          <w:szCs w:val="28"/>
          <w:lang w:val="kk-KZ"/>
        </w:rPr>
        <w:t>»</w:t>
      </w:r>
      <w:r w:rsidRPr="008C64BC">
        <w:rPr>
          <w:sz w:val="28"/>
          <w:szCs w:val="28"/>
          <w:lang w:val="kk-KZ"/>
        </w:rPr>
        <w:t xml:space="preserve"> мамандығының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күндізгі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бөлімі</w:t>
      </w:r>
      <w:r w:rsidR="008C64BC">
        <w:rPr>
          <w:sz w:val="28"/>
          <w:szCs w:val="28"/>
          <w:lang w:val="kk-KZ"/>
        </w:rPr>
        <w:t>нің</w:t>
      </w:r>
      <w:r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>2</w:t>
      </w:r>
      <w:r w:rsidRPr="008C64BC">
        <w:rPr>
          <w:sz w:val="28"/>
          <w:szCs w:val="28"/>
          <w:lang w:val="kk-KZ"/>
        </w:rPr>
        <w:t xml:space="preserve"> курс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студенттеріне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арналған.  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8A113D" w:rsidP="008C64BC">
      <w:pPr>
        <w:spacing w:after="0" w:line="240" w:lineRule="auto"/>
        <w:ind w:left="0" w:firstLine="709"/>
        <w:jc w:val="center"/>
        <w:rPr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 xml:space="preserve">Зертханалық </w:t>
      </w:r>
      <w:r w:rsidR="00B72EED" w:rsidRPr="008C64BC">
        <w:rPr>
          <w:b/>
          <w:caps/>
          <w:sz w:val="28"/>
          <w:szCs w:val="28"/>
          <w:lang w:val="kk-KZ"/>
        </w:rPr>
        <w:t>сабақт</w:t>
      </w:r>
      <w:r>
        <w:rPr>
          <w:b/>
          <w:caps/>
          <w:sz w:val="28"/>
          <w:szCs w:val="28"/>
          <w:lang w:val="kk-KZ"/>
        </w:rPr>
        <w:t>ард</w:t>
      </w:r>
      <w:r w:rsidR="00B72EED" w:rsidRPr="008C64BC">
        <w:rPr>
          <w:b/>
          <w:caps/>
          <w:sz w:val="28"/>
          <w:szCs w:val="28"/>
          <w:lang w:val="kk-KZ"/>
        </w:rPr>
        <w:t>ың мазмұны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1. Микроскоптың құрылысы жəне онымен жұмыс істеу тəсілдері.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бейнесі.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  <w:r w:rsidRPr="008C64BC">
        <w:rPr>
          <w:sz w:val="28"/>
          <w:szCs w:val="28"/>
        </w:rPr>
        <w:t>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туралы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жалпы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түсінік. 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танысу.  </w:t>
      </w:r>
    </w:p>
    <w:p w:rsidR="00B974D9" w:rsidRPr="009D6178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біліп, іске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қосып, онымен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істеудің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негізгі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ережелерімен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</w:t>
      </w:r>
      <w:r w:rsidR="009D6178">
        <w:rPr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EB007D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Қарағай, </w:t>
      </w:r>
      <w:r w:rsidR="009D6178">
        <w:rPr>
          <w:sz w:val="28"/>
          <w:szCs w:val="28"/>
          <w:lang w:val="kk-KZ"/>
        </w:rPr>
        <w:t>құлқайыр (мальва)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қырықбуын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өсімдіктерінің «тозаң</w:t>
      </w:r>
      <w:r w:rsidR="009D6178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дəндері» мен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папоротниктердің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сорустағы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споралары (жыныссыз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көбеюге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арналған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клеткалар).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lastRenderedPageBreak/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1. 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танысып, онымен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істеуді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үйрену.  </w:t>
      </w:r>
    </w:p>
    <w:p w:rsidR="00B974D9" w:rsidRPr="008C64BC" w:rsidRDefault="00B72EED" w:rsidP="008C64BC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Жоғарыдағы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көрсетілген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қарағай, </w:t>
      </w:r>
      <w:r w:rsidR="009D6178">
        <w:rPr>
          <w:sz w:val="28"/>
          <w:szCs w:val="28"/>
          <w:lang w:val="kk-KZ"/>
        </w:rPr>
        <w:t>құлқайыр (</w:t>
      </w:r>
      <w:r w:rsidRPr="008C64BC">
        <w:rPr>
          <w:sz w:val="28"/>
          <w:szCs w:val="28"/>
        </w:rPr>
        <w:t>мальва</w:t>
      </w:r>
      <w:r w:rsidR="009D6178">
        <w:rPr>
          <w:sz w:val="28"/>
          <w:szCs w:val="28"/>
          <w:lang w:val="kk-KZ"/>
        </w:rPr>
        <w:t>)</w:t>
      </w:r>
      <w:r w:rsidRPr="008C64BC">
        <w:rPr>
          <w:sz w:val="28"/>
          <w:szCs w:val="28"/>
        </w:rPr>
        <w:t>, қырықбуын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тозаң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дəндерін</w:t>
      </w:r>
      <w:r w:rsidR="009D6178">
        <w:rPr>
          <w:sz w:val="28"/>
          <w:szCs w:val="28"/>
          <w:lang w:val="kk-KZ"/>
        </w:rPr>
        <w:t>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</w:t>
      </w:r>
      <w:r w:rsidR="009D6178">
        <w:rPr>
          <w:sz w:val="28"/>
          <w:szCs w:val="28"/>
          <w:lang w:val="kk-KZ"/>
        </w:rPr>
        <w:t>тер</w:t>
      </w:r>
      <w:r w:rsidRPr="008C64BC">
        <w:rPr>
          <w:sz w:val="28"/>
          <w:szCs w:val="28"/>
        </w:rPr>
        <w:t>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қажет.  </w:t>
      </w:r>
    </w:p>
    <w:p w:rsidR="00B974D9" w:rsidRPr="008C64BC" w:rsidRDefault="00B72EED" w:rsidP="008C64BC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Усасыр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сорусын</w:t>
      </w:r>
      <w:r w:rsidR="008A113D">
        <w:rPr>
          <w:sz w:val="28"/>
          <w:szCs w:val="28"/>
          <w:lang w:val="kk-KZ"/>
        </w:rPr>
        <w:t>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44AE0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>Əдебиеттер:</w:t>
      </w:r>
      <w:r w:rsidR="00B44AE0" w:rsidRPr="008C64BC">
        <w:rPr>
          <w:b/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Мухитдинов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Н.М., Бегенов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А.Б., Айдосова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С.С. шығарған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EB007D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>құралының «</w:t>
      </w:r>
      <w:r w:rsidRPr="008C64BC">
        <w:rPr>
          <w:sz w:val="28"/>
          <w:szCs w:val="28"/>
          <w:lang w:val="kk-KZ"/>
        </w:rPr>
        <w:t>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практикумы</w:t>
      </w:r>
      <w:r w:rsidR="009D6178">
        <w:rPr>
          <w:sz w:val="28"/>
          <w:szCs w:val="28"/>
          <w:lang w:val="kk-KZ"/>
        </w:rPr>
        <w:t>ның»</w:t>
      </w:r>
      <w:r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>(</w:t>
      </w:r>
      <w:r w:rsidRPr="008C64BC">
        <w:rPr>
          <w:sz w:val="28"/>
          <w:szCs w:val="28"/>
          <w:lang w:val="kk-KZ"/>
        </w:rPr>
        <w:t>Алматы. Из-во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КазГУ,  1994</w:t>
      </w:r>
      <w:r w:rsidR="009D6178">
        <w:rPr>
          <w:sz w:val="28"/>
          <w:szCs w:val="28"/>
          <w:lang w:val="kk-KZ"/>
        </w:rPr>
        <w:t>)</w:t>
      </w:r>
      <w:r w:rsidRPr="008C64BC">
        <w:rPr>
          <w:sz w:val="28"/>
          <w:szCs w:val="28"/>
          <w:lang w:val="kk-KZ"/>
        </w:rPr>
        <w:t xml:space="preserve"> 7-21 беттерінде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келтірілген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талапқа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 </w:t>
      </w:r>
    </w:p>
    <w:p w:rsidR="003C3887" w:rsidRPr="008C64BC" w:rsidRDefault="003C3887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2. Пластидтер, клеткадағы қорлық жəне қалдықты заттар.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Пластидтер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туралы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түсінік. Олардың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типтері,  химиялық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құрамы,  шығу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тегі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Пластидтердің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клеткадағы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қорлық, қалдықты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заттардың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B44A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Спирогираның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 (хромотофорлар), традесканция</w:t>
      </w:r>
      <w:r w:rsidR="00B44AE0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>жапырағы (хлоро</w:t>
      </w:r>
      <w:r w:rsidRPr="008C64BC">
        <w:rPr>
          <w:sz w:val="28"/>
          <w:szCs w:val="28"/>
          <w:lang w:val="kk-KZ"/>
        </w:rPr>
        <w:t>-</w:t>
      </w:r>
      <w:r w:rsidR="009D6178">
        <w:rPr>
          <w:sz w:val="28"/>
          <w:szCs w:val="28"/>
          <w:lang w:val="kk-KZ"/>
        </w:rPr>
        <w:t>,</w:t>
      </w:r>
      <w:r w:rsidRPr="008C64BC">
        <w:rPr>
          <w:sz w:val="28"/>
          <w:szCs w:val="28"/>
          <w:lang w:val="kk-KZ"/>
        </w:rPr>
        <w:t xml:space="preserve"> лейкопластар), шетен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ағашымен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итмұрын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жемістері (хромопластар), картоп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түйіні, пияз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қабықшасымен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бегония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сағағы.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Даяр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бойынша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микроскоп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арқылы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спирогира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хромотофорларын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қажет.</w:t>
      </w:r>
    </w:p>
    <w:p w:rsidR="00B974D9" w:rsidRPr="009D6178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Традесканция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қабатын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қолмен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сыдырып, микроскоппен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бірнеше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>лейкопластын, хлоропластың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уст</w:t>
      </w:r>
      <w:r w:rsidR="009D6178">
        <w:rPr>
          <w:sz w:val="28"/>
          <w:szCs w:val="28"/>
          <w:lang w:val="kk-KZ"/>
        </w:rPr>
        <w:t>ь</w:t>
      </w:r>
      <w:r w:rsidRPr="008C64BC">
        <w:rPr>
          <w:sz w:val="28"/>
          <w:szCs w:val="28"/>
          <w:lang w:val="kk-KZ"/>
        </w:rPr>
        <w:t>ицаның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түйістіргіш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  <w:r w:rsidRPr="009D6178">
        <w:rPr>
          <w:sz w:val="28"/>
          <w:szCs w:val="28"/>
          <w:lang w:val="kk-KZ"/>
        </w:rPr>
        <w:t>Клеткаларда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9D6178">
        <w:rPr>
          <w:sz w:val="28"/>
          <w:szCs w:val="28"/>
          <w:lang w:val="kk-KZ"/>
        </w:rPr>
        <w:t>ядро</w:t>
      </w:r>
      <w:r w:rsidR="00B44AE0" w:rsidRPr="008C64BC">
        <w:rPr>
          <w:sz w:val="28"/>
          <w:szCs w:val="28"/>
          <w:lang w:val="kk-KZ"/>
        </w:rPr>
        <w:t xml:space="preserve"> </w:t>
      </w:r>
      <w:r w:rsidRPr="009D6178">
        <w:rPr>
          <w:sz w:val="28"/>
          <w:szCs w:val="28"/>
          <w:lang w:val="kk-KZ"/>
        </w:rPr>
        <w:t>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9D6178">
        <w:rPr>
          <w:sz w:val="28"/>
          <w:szCs w:val="28"/>
          <w:lang w:val="kk-KZ"/>
        </w:rPr>
        <w:t>цитоплазманы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9D6178">
        <w:rPr>
          <w:sz w:val="28"/>
          <w:szCs w:val="28"/>
          <w:lang w:val="kk-KZ"/>
        </w:rPr>
        <w:t xml:space="preserve">көрсету. 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Шетен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ағашы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итмұрын (немесе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помидор) жемістерінің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ұлпасын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тамшысында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ұсақтай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хромопластарды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Пияз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қабықшасынан, бегония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жапырақ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сағағынан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шоғы</w:t>
      </w:r>
      <w:r w:rsidR="009D6178">
        <w:rPr>
          <w:sz w:val="28"/>
          <w:szCs w:val="28"/>
        </w:rPr>
        <w:t>рланған, жа</w:t>
      </w:r>
      <w:r w:rsidRPr="008C64BC">
        <w:rPr>
          <w:sz w:val="28"/>
          <w:szCs w:val="28"/>
        </w:rPr>
        <w:t>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құрамдағы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анорганикалық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кристалдарды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көрсетіп, суретін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Картоп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түйінінен</w:t>
      </w:r>
      <w:r w:rsidR="00B44AE0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</w:rPr>
        <w:t>крахмалдың, жа</w:t>
      </w:r>
      <w:r w:rsidRPr="008C64BC">
        <w:rPr>
          <w:sz w:val="28"/>
          <w:szCs w:val="28"/>
        </w:rPr>
        <w:t>й, жартылай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күрделі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дəндерінің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44AE0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>Əдебиеттер:</w:t>
      </w:r>
    </w:p>
    <w:p w:rsidR="00B974D9" w:rsidRPr="008C64BC" w:rsidRDefault="009D6178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>
        <w:rPr>
          <w:sz w:val="28"/>
          <w:szCs w:val="28"/>
          <w:lang w:val="kk-KZ"/>
        </w:rPr>
        <w:t>құралының «</w:t>
      </w:r>
      <w:r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>
        <w:rPr>
          <w:sz w:val="28"/>
          <w:szCs w:val="28"/>
          <w:lang w:val="kk-KZ"/>
        </w:rPr>
        <w:t>ның»</w:t>
      </w:r>
      <w:r w:rsidRPr="008C64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r w:rsidRPr="008C64BC">
        <w:rPr>
          <w:sz w:val="28"/>
          <w:szCs w:val="28"/>
          <w:lang w:val="kk-KZ"/>
        </w:rPr>
        <w:t>Алматы. Из-во</w:t>
      </w:r>
      <w:r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КазГУ,  1994</w:t>
      </w:r>
      <w:r>
        <w:rPr>
          <w:sz w:val="28"/>
          <w:szCs w:val="28"/>
          <w:lang w:val="kk-KZ"/>
        </w:rPr>
        <w:t>)</w:t>
      </w:r>
      <w:r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21-25 беттерінде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келтірілген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талапқа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сəйкес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жұмыс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жасалуы</w:t>
      </w:r>
      <w:r w:rsidR="00B44A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 xml:space="preserve">керек. 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3. Түзуші жəне жабындық ұлпалар</w:t>
      </w:r>
      <w:r w:rsidR="004D75D1" w:rsidRPr="008C64BC">
        <w:rPr>
          <w:b/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Өсімдіктердің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құрамдарының, 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lastRenderedPageBreak/>
        <w:t xml:space="preserve">Сабақтың мақсаты: </w:t>
      </w:r>
      <w:r w:rsidRPr="008C64BC">
        <w:rPr>
          <w:sz w:val="28"/>
          <w:szCs w:val="28"/>
          <w:lang w:val="kk-KZ"/>
        </w:rPr>
        <w:t>Өсімдіктердің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түзуші (меристемалық) 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жабындық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құрамдарының, 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 Бірінші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жабындық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ұлпалар, эпидермистің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қорғаушы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қасиетін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арттыратын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 (балауызды, түкті, жылтыр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қабаттары), устьицаларды, чечеви</w:t>
      </w:r>
      <w:r w:rsidR="005E2E39">
        <w:rPr>
          <w:sz w:val="28"/>
          <w:szCs w:val="28"/>
          <w:lang w:val="kk-KZ"/>
        </w:rPr>
        <w:t>чк</w:t>
      </w:r>
      <w:r w:rsidRPr="008C64BC">
        <w:rPr>
          <w:sz w:val="28"/>
          <w:szCs w:val="28"/>
          <w:lang w:val="kk-KZ"/>
        </w:rPr>
        <w:t>аны (жас</w:t>
      </w:r>
      <w:r w:rsidR="009D6178">
        <w:rPr>
          <w:sz w:val="28"/>
          <w:szCs w:val="28"/>
          <w:lang w:val="kk-KZ"/>
        </w:rPr>
        <w:t>ы</w:t>
      </w:r>
      <w:r w:rsidRPr="008C64BC">
        <w:rPr>
          <w:sz w:val="28"/>
          <w:szCs w:val="28"/>
          <w:lang w:val="kk-KZ"/>
        </w:rPr>
        <w:t xml:space="preserve">мықшаны) белгілеу.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Герань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жапырағының, ырғай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препараттары, жиде</w:t>
      </w:r>
      <w:r w:rsidR="009D6178">
        <w:rPr>
          <w:sz w:val="28"/>
          <w:szCs w:val="28"/>
          <w:lang w:val="kk-KZ"/>
        </w:rPr>
        <w:t xml:space="preserve"> (лох)</w:t>
      </w:r>
      <w:r w:rsidRPr="008C64BC">
        <w:rPr>
          <w:sz w:val="28"/>
          <w:szCs w:val="28"/>
          <w:lang w:val="kk-KZ"/>
        </w:rPr>
        <w:t>,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аюқұлақ</w:t>
      </w:r>
      <w:r w:rsidR="00965A82" w:rsidRPr="008C64BC">
        <w:rPr>
          <w:sz w:val="28"/>
          <w:szCs w:val="28"/>
          <w:lang w:val="kk-KZ"/>
        </w:rPr>
        <w:t xml:space="preserve"> </w:t>
      </w:r>
      <w:r w:rsidR="009D6178">
        <w:rPr>
          <w:sz w:val="28"/>
          <w:szCs w:val="28"/>
          <w:lang w:val="kk-KZ"/>
        </w:rPr>
        <w:t xml:space="preserve">(коровяк) </w:t>
      </w:r>
      <w:r w:rsidRPr="008C64BC">
        <w:rPr>
          <w:sz w:val="28"/>
          <w:szCs w:val="28"/>
          <w:lang w:val="kk-KZ"/>
        </w:rPr>
        <w:t>өсімдіктерінің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жапырақтары, 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өсімдігі.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анықтау (төменгі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біртіндеп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жұла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ашу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қажет). 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түзуші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D6178">
        <w:rPr>
          <w:sz w:val="28"/>
          <w:szCs w:val="28"/>
          <w:lang w:val="kk-KZ"/>
        </w:rPr>
        <w:t xml:space="preserve"> а</w:t>
      </w:r>
      <w:r w:rsidR="00965A82" w:rsidRPr="008C64BC">
        <w:rPr>
          <w:sz w:val="28"/>
          <w:szCs w:val="28"/>
          <w:lang w:val="kk-KZ"/>
        </w:rPr>
        <w:t>натомия</w:t>
      </w:r>
      <w:r w:rsidR="009D6178">
        <w:rPr>
          <w:sz w:val="28"/>
          <w:szCs w:val="28"/>
          <w:lang w:val="kk-KZ"/>
        </w:rPr>
        <w:t>лық</w:t>
      </w:r>
      <w:r w:rsidR="00965A82" w:rsidRPr="008C64BC">
        <w:rPr>
          <w:sz w:val="28"/>
          <w:szCs w:val="28"/>
          <w:lang w:val="kk-KZ"/>
        </w:rPr>
        <w:t xml:space="preserve"> және морфология</w:t>
      </w:r>
      <w:r w:rsidR="009D6178">
        <w:rPr>
          <w:sz w:val="28"/>
          <w:szCs w:val="28"/>
          <w:lang w:val="kk-KZ"/>
        </w:rPr>
        <w:t>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 </w:t>
      </w:r>
    </w:p>
    <w:p w:rsidR="00B974D9" w:rsidRPr="008C64BC" w:rsidRDefault="00B72EED" w:rsidP="008C64BC">
      <w:pPr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Геран</w:t>
      </w:r>
      <w:r w:rsidR="009D6178">
        <w:rPr>
          <w:sz w:val="28"/>
          <w:szCs w:val="28"/>
          <w:lang w:val="kk-KZ"/>
        </w:rPr>
        <w:t>ь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эпидермис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клеткаларын, 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түктерін, устьиц</w:t>
      </w:r>
      <w:r w:rsidR="009D6178">
        <w:rPr>
          <w:sz w:val="28"/>
          <w:szCs w:val="28"/>
          <w:lang w:val="kk-KZ"/>
        </w:rPr>
        <w:t>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құрамдарын, 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түйістіргіш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клеткаларындағы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хлоропластарға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көңіл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аудара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Жиде (лох), аюқұлақ (коровяк) жапырақтарының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түгін</w:t>
      </w:r>
      <w:r w:rsidR="00965A82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ұст</w:t>
      </w:r>
      <w:r w:rsidRPr="008C64BC">
        <w:rPr>
          <w:sz w:val="28"/>
          <w:szCs w:val="28"/>
          <w:lang w:val="kk-KZ"/>
        </w:rPr>
        <w:t>арамен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5E2E39">
        <w:rPr>
          <w:sz w:val="28"/>
          <w:szCs w:val="28"/>
          <w:lang w:val="kk-KZ"/>
        </w:rPr>
        <w:t xml:space="preserve"> ине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қырып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алып, кіші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обьективпен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көріп, түктің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 (тарамдалған, жұлдызша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күрделі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түкшелер).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27-31 беттерінде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4. Арқаулық жəне өткізгіш ұлпалар.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Өсімдіктер</w:t>
      </w:r>
      <w:r w:rsidR="009C3FE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денесінде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арқаулық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танысу</w:t>
      </w:r>
      <w:r w:rsidRPr="008C64BC">
        <w:rPr>
          <w:sz w:val="28"/>
          <w:szCs w:val="28"/>
          <w:lang w:val="kk-KZ"/>
        </w:rPr>
        <w:t xml:space="preserve">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Өсімдіктер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денесіне (бойына) беріктік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беретін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арқаулық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Зығыр, кенепшөп, қырлышөп, жүгері, қарабидай, жалбыз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препараттары, піспеген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алмұрт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жемісі.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5E2E39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Зығыр, бұйдакендір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кенешөп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препараттарының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(көлденең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кесіндісі) талшық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топтарынан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жекелеген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қабықшаларының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.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Қырлышөп, жүгері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қарабидай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препараттарынан (көлденең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кесіндісі) жекелеген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склеренхималық</w:t>
      </w:r>
      <w:r w:rsidR="00965A82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клеткаларды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, қабықшаларының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көрсету. 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Жалбыз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колленхиманың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бірнеше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, 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қабырғаларының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белгілеу. 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lastRenderedPageBreak/>
        <w:t>Алмұрт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өзегінен 2–3 склер</w:t>
      </w:r>
      <w:r w:rsidR="005E2E39">
        <w:rPr>
          <w:sz w:val="28"/>
          <w:szCs w:val="28"/>
          <w:lang w:val="kk-KZ"/>
        </w:rPr>
        <w:t>ей</w:t>
      </w:r>
      <w:r w:rsidRPr="008C64BC">
        <w:rPr>
          <w:sz w:val="28"/>
          <w:szCs w:val="28"/>
          <w:lang w:val="kk-KZ"/>
        </w:rPr>
        <w:t>дті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иненің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заттық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шыныға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салып, микроскоп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арқылы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 (бірінші, екінші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дəрежелі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қабықтарын, саң</w:t>
      </w:r>
      <w:r w:rsidR="005E2E39">
        <w:rPr>
          <w:sz w:val="28"/>
          <w:szCs w:val="28"/>
          <w:lang w:val="kk-KZ"/>
        </w:rPr>
        <w:t>ы</w:t>
      </w:r>
      <w:r w:rsidRPr="008C64BC">
        <w:rPr>
          <w:sz w:val="28"/>
          <w:szCs w:val="28"/>
          <w:lang w:val="kk-KZ"/>
        </w:rPr>
        <w:t>лау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каналдарын, клеткааралығын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көрсетіп</w:t>
      </w:r>
      <w:r w:rsidR="005E2E39">
        <w:rPr>
          <w:sz w:val="28"/>
          <w:szCs w:val="28"/>
          <w:lang w:val="kk-KZ"/>
        </w:rPr>
        <w:t>,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31-43 беттерінде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5. Қос</w:t>
      </w:r>
      <w:r w:rsidR="005E2E39">
        <w:rPr>
          <w:b/>
          <w:sz w:val="28"/>
          <w:szCs w:val="28"/>
          <w:lang w:val="kk-KZ"/>
        </w:rPr>
        <w:t>-</w:t>
      </w:r>
      <w:r w:rsidRPr="008C64BC">
        <w:rPr>
          <w:b/>
          <w:sz w:val="28"/>
          <w:szCs w:val="28"/>
          <w:lang w:val="kk-KZ"/>
        </w:rPr>
        <w:t xml:space="preserve"> жəне даражарнақтылар тұқымдары мен өскіндерінің құрылысы</w:t>
      </w:r>
      <w:r w:rsidR="004D75D1" w:rsidRPr="008C64BC">
        <w:rPr>
          <w:b/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Ұрық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туралы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түсінік</w:t>
      </w:r>
      <w:r w:rsidR="005E2E39">
        <w:rPr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Тұқым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құрамындағы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ұрықтың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негізі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екендігіне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жеткізу. Қос</w:t>
      </w:r>
      <w:r w:rsidR="005E2E39">
        <w:rPr>
          <w:sz w:val="28"/>
          <w:szCs w:val="28"/>
          <w:lang w:val="kk-KZ"/>
        </w:rPr>
        <w:t>-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даражарнақтылар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өскіндерінің, тамырларының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бидай, бұршақ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күні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өсірілген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өскіндері. Бидай, </w:t>
      </w:r>
      <w:r w:rsidR="008A113D">
        <w:rPr>
          <w:sz w:val="28"/>
          <w:szCs w:val="28"/>
          <w:lang w:val="kk-KZ"/>
        </w:rPr>
        <w:t>арпа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сұлы, жүгері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препараттары (анатомиялық). </w:t>
      </w:r>
    </w:p>
    <w:p w:rsidR="00965A82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Даражарнақты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бидай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жүгері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7C54AE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сипаттап</w:t>
      </w:r>
      <w:r w:rsidRPr="008C64BC">
        <w:rPr>
          <w:sz w:val="28"/>
          <w:szCs w:val="28"/>
          <w:lang w:val="kk-KZ"/>
        </w:rPr>
        <w:t>, оның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көрсету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Анатомиялық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препараттарды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микроскоппен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көріп, бидай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</w:t>
      </w:r>
      <w:r w:rsidR="005E2E39">
        <w:rPr>
          <w:sz w:val="28"/>
          <w:szCs w:val="28"/>
          <w:lang w:val="kk-KZ"/>
        </w:rPr>
        <w:t>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7C54AE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. Көңіл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қоятын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құрамдар: қалқанша (тұқымжарнағы), колеоптиль, колеориза, эпибласт, өсу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негіздері.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Қосжарнақтылар: лобия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майкене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құрылыстарының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көрсетіп,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Бидай, жүгері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бұршақ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өскіндерінің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7C54AE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44-51 беттерінде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6. </w:t>
      </w:r>
      <w:r w:rsidR="00F51CE7" w:rsidRPr="008C64BC">
        <w:rPr>
          <w:b/>
          <w:sz w:val="28"/>
          <w:szCs w:val="28"/>
          <w:lang w:val="kk-KZ"/>
        </w:rPr>
        <w:t>Жас тамыр ұшындағы аймақтар және алғашқы анатомиялық құрылысы</w:t>
      </w:r>
      <w:r w:rsidRPr="008C64BC">
        <w:rPr>
          <w:b/>
          <w:sz w:val="28"/>
          <w:szCs w:val="28"/>
          <w:lang w:val="kk-KZ"/>
        </w:rPr>
        <w:t xml:space="preserve">. </w:t>
      </w:r>
    </w:p>
    <w:p w:rsidR="00641C7A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Тамырдың қызметі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Тамырдың шығу тегі жəне ортаға бейімделу эволюциясы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Тамырдың ұшындағы аймақтар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Тамырдың алғашқы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5. Тамырдың соңғы құрылысы</w:t>
      </w:r>
    </w:p>
    <w:p w:rsidR="00B974D9" w:rsidRPr="008C64BC" w:rsidRDefault="00C91278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6. Тамыр жүйесі туралы жалпы түснік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lastRenderedPageBreak/>
        <w:t xml:space="preserve">Сабақтың мақсаты: </w:t>
      </w:r>
      <w:r w:rsidRPr="008C64BC">
        <w:rPr>
          <w:sz w:val="28"/>
          <w:szCs w:val="28"/>
          <w:lang w:val="kk-KZ"/>
        </w:rPr>
        <w:t>Жас</w:t>
      </w:r>
      <w:r w:rsidR="005E2E39">
        <w:rPr>
          <w:sz w:val="28"/>
          <w:szCs w:val="28"/>
          <w:lang w:val="kk-KZ"/>
        </w:rPr>
        <w:t xml:space="preserve"> тамыр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ұшындағы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аймақтармен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алғашқы, соңғы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анықтау, олардың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элементтерінің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тəртібін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білу. 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4D75D1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Тамыр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препаратынан, тамыр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аймақтарының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сипаттау.</w:t>
      </w:r>
    </w:p>
    <w:p w:rsidR="00B974D9" w:rsidRPr="008C64BC" w:rsidRDefault="005E2E39" w:rsidP="008C64BC">
      <w:pPr>
        <w:numPr>
          <w:ilvl w:val="0"/>
          <w:numId w:val="6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Құртқашаш (и</w:t>
      </w:r>
      <w:r w:rsidR="00B72EED" w:rsidRPr="008C64BC">
        <w:rPr>
          <w:sz w:val="28"/>
          <w:szCs w:val="28"/>
          <w:lang w:val="kk-KZ"/>
        </w:rPr>
        <w:t>рис</w:t>
      </w:r>
      <w:r>
        <w:rPr>
          <w:sz w:val="28"/>
          <w:szCs w:val="28"/>
          <w:lang w:val="kk-KZ"/>
        </w:rPr>
        <w:t>)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тамырының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құрылысының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ерекшеліктерін, 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ретін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="00B72EED"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6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Асқабақ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қайта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анықтап, ұлпалардың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реттілігінің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51-57 беттерінде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5E2E39" w:rsidRDefault="005E2E3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7. Өркен жəне өркендер жүйесі. Өркен морфологиясы. Бүршіктер түрі</w:t>
      </w:r>
      <w:r w:rsidR="00F51CE7" w:rsidRPr="008C64BC">
        <w:rPr>
          <w:b/>
          <w:sz w:val="28"/>
          <w:szCs w:val="28"/>
          <w:lang w:val="kk-KZ"/>
        </w:rPr>
        <w:t xml:space="preserve">. </w:t>
      </w:r>
    </w:p>
    <w:p w:rsidR="00C91278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Өркен туралы жалпы түсінік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Бүршік жəне оның типтері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Өркеннің меристемалық төбесінің құрылысы</w:t>
      </w:r>
    </w:p>
    <w:p w:rsidR="00B974D9" w:rsidRPr="008C64BC" w:rsidRDefault="00C91278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Жапырақтың шығу тегі туралы түсінік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Өркен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бұтақтануын, бүршік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талдау. Ерекше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өркендер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жүйесі – гүлшо</w:t>
      </w:r>
      <w:r w:rsidR="005E2E39">
        <w:rPr>
          <w:sz w:val="28"/>
          <w:szCs w:val="28"/>
          <w:lang w:val="kk-KZ"/>
        </w:rPr>
        <w:t>ғырла</w:t>
      </w:r>
      <w:r w:rsidRPr="008C64BC">
        <w:rPr>
          <w:sz w:val="28"/>
          <w:szCs w:val="28"/>
          <w:lang w:val="kk-KZ"/>
        </w:rPr>
        <w:t>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жөке (липа), ақ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қайың (береза), қарағай (сосна), сушырмауық (плаун) гербарийлері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алма, сирень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бүршіктері.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Жөке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өркенімен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</w:t>
      </w:r>
      <w:r w:rsidR="005E2E39">
        <w:rPr>
          <w:sz w:val="28"/>
          <w:szCs w:val="28"/>
          <w:lang w:val="kk-KZ"/>
        </w:rPr>
        <w:t>дас</w:t>
      </w:r>
      <w:r w:rsidR="00A523E0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бөліктерін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8A113D" w:rsidP="008C64BC">
      <w:pPr>
        <w:numPr>
          <w:ilvl w:val="0"/>
          <w:numId w:val="7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А</w:t>
      </w:r>
      <w:r w:rsidR="00B72EED" w:rsidRPr="008C64BC">
        <w:rPr>
          <w:sz w:val="28"/>
          <w:szCs w:val="28"/>
        </w:rPr>
        <w:t>лма, сирень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</w:rPr>
        <w:t>бүршіктерін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="00B72EED"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7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Өркеннің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дихотомиялық (сушырмауығы), моноподи</w:t>
      </w:r>
      <w:r w:rsidR="005E2E39">
        <w:rPr>
          <w:sz w:val="28"/>
          <w:szCs w:val="28"/>
          <w:lang w:val="kk-KZ"/>
        </w:rPr>
        <w:t>й</w:t>
      </w:r>
      <w:r w:rsidRPr="008C64BC">
        <w:rPr>
          <w:sz w:val="28"/>
          <w:szCs w:val="28"/>
        </w:rPr>
        <w:t>лі (қарағай) 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симподи</w:t>
      </w:r>
      <w:r w:rsidR="005E2E39">
        <w:rPr>
          <w:sz w:val="28"/>
          <w:szCs w:val="28"/>
          <w:lang w:val="kk-KZ"/>
        </w:rPr>
        <w:t>й</w:t>
      </w:r>
      <w:r w:rsidRPr="008C64BC">
        <w:rPr>
          <w:sz w:val="28"/>
          <w:szCs w:val="28"/>
        </w:rPr>
        <w:t>лі (жөке) бұтақтану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түрлерін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57-65 беттерінде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</w:rPr>
      </w:pPr>
    </w:p>
    <w:p w:rsidR="00375E74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С</w:t>
      </w:r>
      <w:r w:rsidR="005E2E39">
        <w:rPr>
          <w:b/>
          <w:sz w:val="28"/>
          <w:szCs w:val="28"/>
        </w:rPr>
        <w:t>абақ № 8. Қосжарнақты жəне дара</w:t>
      </w:r>
      <w:r w:rsidRPr="008C64BC">
        <w:rPr>
          <w:b/>
          <w:sz w:val="28"/>
          <w:szCs w:val="28"/>
        </w:rPr>
        <w:t>жарнақты шөптесін өсімдіктердің сабақтарының анатомиялық құрылысы мен орталық шеңбердің (Стел</w:t>
      </w:r>
      <w:r w:rsidR="005E2E39">
        <w:rPr>
          <w:b/>
          <w:sz w:val="28"/>
          <w:szCs w:val="28"/>
          <w:lang w:val="kk-KZ"/>
        </w:rPr>
        <w:t>л</w:t>
      </w:r>
      <w:r w:rsidRPr="008C64BC">
        <w:rPr>
          <w:b/>
          <w:sz w:val="28"/>
          <w:szCs w:val="28"/>
        </w:rPr>
        <w:t xml:space="preserve">дің) эволюциялық дамуы. </w:t>
      </w:r>
    </w:p>
    <w:p w:rsidR="00641C7A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Сабақтың морфологиясы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Қосжарнақты өсімдік сабағының алғашқы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Сабақ жəне тамырдың салыстырмалы алғашқы құрылысы</w:t>
      </w:r>
    </w:p>
    <w:p w:rsidR="00B974D9" w:rsidRPr="005E2E39" w:rsidRDefault="00C91278" w:rsidP="005E2E3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lastRenderedPageBreak/>
        <w:t>4. Сабақтың алғашқы құрылысының күрделенуінің эволюциясы немесе</w:t>
      </w:r>
      <w:r w:rsidR="005E2E39">
        <w:rPr>
          <w:rFonts w:eastAsiaTheme="minorEastAsia"/>
          <w:bCs/>
          <w:color w:val="auto"/>
          <w:sz w:val="28"/>
          <w:szCs w:val="28"/>
          <w:lang w:val="kk-KZ"/>
        </w:rPr>
        <w:t xml:space="preserve"> </w:t>
      </w:r>
      <w:r w:rsidRPr="005E2E39">
        <w:rPr>
          <w:rFonts w:eastAsiaTheme="minorEastAsia"/>
          <w:bCs/>
          <w:color w:val="auto"/>
          <w:sz w:val="28"/>
          <w:szCs w:val="28"/>
        </w:rPr>
        <w:t>Стел</w:t>
      </w:r>
      <w:r w:rsidR="005E2E39" w:rsidRPr="005E2E39">
        <w:rPr>
          <w:rFonts w:eastAsiaTheme="minorEastAsia"/>
          <w:bCs/>
          <w:color w:val="auto"/>
          <w:sz w:val="28"/>
          <w:szCs w:val="28"/>
          <w:lang w:val="kk-KZ"/>
        </w:rPr>
        <w:t>л</w:t>
      </w:r>
      <w:r w:rsidRPr="005E2E39">
        <w:rPr>
          <w:rFonts w:eastAsiaTheme="minorEastAsia"/>
          <w:bCs/>
          <w:color w:val="auto"/>
          <w:sz w:val="28"/>
          <w:szCs w:val="28"/>
        </w:rPr>
        <w:t>а теориясы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Қос</w:t>
      </w:r>
      <w:r w:rsidR="005E2E39">
        <w:rPr>
          <w:sz w:val="28"/>
          <w:szCs w:val="28"/>
          <w:lang w:val="kk-KZ"/>
        </w:rPr>
        <w:t>-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даражарнақты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соңғы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анатомиялық, құрылыстарымен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танысып, 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анықтау. Орталық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эволюциялық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дамуымен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Жоңышқа, купена, қарабидай, 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рдестің (</w:t>
      </w:r>
      <w:r w:rsidR="005E2E39">
        <w:rPr>
          <w:sz w:val="28"/>
          <w:szCs w:val="28"/>
          <w:lang w:val="kk-KZ"/>
        </w:rPr>
        <w:t>шылаң су өсімдігі</w:t>
      </w:r>
      <w:r w:rsidRPr="008C64BC">
        <w:rPr>
          <w:sz w:val="28"/>
          <w:szCs w:val="28"/>
        </w:rPr>
        <w:t>) сабақтарының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суреттері</w:t>
      </w:r>
      <w:r w:rsidRPr="008C64BC">
        <w:rPr>
          <w:sz w:val="28"/>
          <w:szCs w:val="28"/>
        </w:rPr>
        <w:t>. Систематикалық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топтағы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 (селагинелла, сушырмауығы, 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купена, усасырдың) сабақтары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тамырсабағы.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1. Сабақтың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жоңышқа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жоңышқадан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айырмашылығын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Купена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отырып,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 (эпидермисін, алғашқы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қабатын, орталық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шеңберін, перицикл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қатарын, өткізгіш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көрсеткен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жөн).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Жүгері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сабағынан, оның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перициклін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склеренхималық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шеңберін, коллатералды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жабық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өткізгіш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Қара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бидай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бұның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жүгері, купена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сабақтарынан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айырмашылығын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Су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өсімдігі</w:t>
      </w:r>
      <w:r w:rsidR="00E176CE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шылаңның (</w:t>
      </w:r>
      <w:r w:rsidRPr="008C64BC">
        <w:rPr>
          <w:sz w:val="28"/>
          <w:szCs w:val="28"/>
        </w:rPr>
        <w:t>рдес</w:t>
      </w:r>
      <w:r w:rsidR="005E2E39">
        <w:rPr>
          <w:sz w:val="28"/>
          <w:szCs w:val="28"/>
          <w:lang w:val="kk-KZ"/>
        </w:rPr>
        <w:t>)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>, жақсы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дамыған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қабатын, ауалық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кеңістіктерін (аэренхиманы)</w:t>
      </w:r>
      <w:r w:rsidR="005E2E39">
        <w:rPr>
          <w:sz w:val="28"/>
          <w:szCs w:val="28"/>
          <w:lang w:val="kk-KZ"/>
        </w:rPr>
        <w:t>,</w:t>
      </w:r>
      <w:r w:rsidRPr="008C64BC">
        <w:rPr>
          <w:sz w:val="28"/>
          <w:szCs w:val="28"/>
        </w:rPr>
        <w:t xml:space="preserve"> орталық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шеңбердегі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өткізгіш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шоқтардан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көрсету.  </w:t>
      </w:r>
    </w:p>
    <w:p w:rsidR="00B974D9" w:rsidRPr="005E2E39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77-84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5E2E39">
        <w:rPr>
          <w:sz w:val="28"/>
          <w:szCs w:val="28"/>
          <w:lang w:val="kk-KZ"/>
        </w:rPr>
        <w:t xml:space="preserve">керек. </w:t>
      </w:r>
    </w:p>
    <w:p w:rsidR="004D75D1" w:rsidRPr="005E2E39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 № 9. Қосжарнақты ағаштар жəне ашықтұқымды қылқан жапырақты өсімдіктер сабағының анатомиялық соңғы құрылысының ерекшеліктері. </w:t>
      </w:r>
    </w:p>
    <w:p w:rsidR="00641C7A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Сабақтың соңғы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Ағаш сабағының анатомиялық соңғы құрылысына жалпы сипаттама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Сүрек құрылысы туралы түсінік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 xml:space="preserve">4. </w:t>
      </w:r>
      <w:r w:rsidR="005E2E39">
        <w:rPr>
          <w:rFonts w:eastAsiaTheme="minorEastAsia"/>
          <w:bCs/>
          <w:color w:val="auto"/>
          <w:sz w:val="28"/>
          <w:szCs w:val="28"/>
          <w:lang w:val="kk-KZ"/>
        </w:rPr>
        <w:t>Ашық</w:t>
      </w:r>
      <w:r w:rsidRPr="008C64BC">
        <w:rPr>
          <w:rFonts w:eastAsiaTheme="minorEastAsia"/>
          <w:bCs/>
          <w:color w:val="auto"/>
          <w:sz w:val="28"/>
          <w:szCs w:val="28"/>
        </w:rPr>
        <w:t>тұқымдылар сүрегінің құрылысы</w:t>
      </w:r>
    </w:p>
    <w:p w:rsidR="00C91278" w:rsidRPr="008C64BC" w:rsidRDefault="00C91278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5. Жабық тұқымдылар сүрегінің құрылысы</w:t>
      </w:r>
    </w:p>
    <w:p w:rsidR="0046360B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 xml:space="preserve">Сабақтың мақсаты: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lastRenderedPageBreak/>
        <w:t>Ағаштардың 2–3 жылдық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 (бұтақтарының) анатомиялық, күрделі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шөпт</w:t>
      </w:r>
      <w:r w:rsidR="005E2E39">
        <w:rPr>
          <w:sz w:val="28"/>
          <w:szCs w:val="28"/>
          <w:lang w:val="kk-KZ"/>
        </w:rPr>
        <w:t>есінд</w:t>
      </w:r>
      <w:r w:rsidRPr="008C64BC">
        <w:rPr>
          <w:sz w:val="28"/>
          <w:szCs w:val="28"/>
          <w:lang w:val="kk-KZ"/>
        </w:rPr>
        <w:t>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өсімдіктерден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ажырату.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Жөке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құрылысын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сипаттау, құрылыстық</w:t>
      </w:r>
      <w:r w:rsidR="0046360B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ерекшеліктерін: бірінші, екінші</w:t>
      </w:r>
      <w:r w:rsidRPr="008C64BC">
        <w:rPr>
          <w:sz w:val="28"/>
          <w:szCs w:val="28"/>
          <w:lang w:val="kk-KZ"/>
        </w:rPr>
        <w:t xml:space="preserve"> қабаттар, орталық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шеңбер, жылдық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сақина, бірінші, екінші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дəрежелі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өзектік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сəулелер, перимедулярлы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қажет. Мұқият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екінші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қабаттың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элементтерімен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танысқан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жөн.  </w:t>
      </w:r>
    </w:p>
    <w:p w:rsidR="00B974D9" w:rsidRPr="008C64BC" w:rsidRDefault="00B72EED" w:rsidP="008C64BC">
      <w:pPr>
        <w:numPr>
          <w:ilvl w:val="0"/>
          <w:numId w:val="9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шырша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ерекшелігімен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айырмашылығын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көрсетіп, сипаттау.  </w:t>
      </w:r>
    </w:p>
    <w:p w:rsidR="00B72EED" w:rsidRPr="008C64BC" w:rsidRDefault="00B72EED" w:rsidP="008C64BC">
      <w:pPr>
        <w:numPr>
          <w:ilvl w:val="0"/>
          <w:numId w:val="9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Өте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мұқият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қарай (салыстыра) отырып, 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қосжарнақты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ағаш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бұтақтарынан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айырмашылығын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5E2E39">
        <w:rPr>
          <w:sz w:val="28"/>
          <w:szCs w:val="28"/>
          <w:lang w:val="kk-KZ"/>
        </w:rPr>
        <w:t>құралының «</w:t>
      </w:r>
      <w:r w:rsidR="005E2E39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5E2E39">
        <w:rPr>
          <w:sz w:val="28"/>
          <w:szCs w:val="28"/>
          <w:lang w:val="kk-KZ"/>
        </w:rPr>
        <w:t>ның»</w:t>
      </w:r>
      <w:r w:rsidR="005E2E39" w:rsidRPr="008C64BC">
        <w:rPr>
          <w:sz w:val="28"/>
          <w:szCs w:val="28"/>
          <w:lang w:val="kk-KZ"/>
        </w:rPr>
        <w:t xml:space="preserve"> </w:t>
      </w:r>
      <w:r w:rsidR="005E2E39">
        <w:rPr>
          <w:sz w:val="28"/>
          <w:szCs w:val="28"/>
          <w:lang w:val="kk-KZ"/>
        </w:rPr>
        <w:t>(</w:t>
      </w:r>
      <w:r w:rsidR="005E2E39" w:rsidRPr="008C64BC">
        <w:rPr>
          <w:sz w:val="28"/>
          <w:szCs w:val="28"/>
          <w:lang w:val="kk-KZ"/>
        </w:rPr>
        <w:t>Алматы. Из-во</w:t>
      </w:r>
      <w:r w:rsidR="005E2E39">
        <w:rPr>
          <w:sz w:val="28"/>
          <w:szCs w:val="28"/>
          <w:lang w:val="kk-KZ"/>
        </w:rPr>
        <w:t xml:space="preserve"> </w:t>
      </w:r>
      <w:r w:rsidR="005E2E39" w:rsidRPr="008C64BC">
        <w:rPr>
          <w:sz w:val="28"/>
          <w:szCs w:val="28"/>
          <w:lang w:val="kk-KZ"/>
        </w:rPr>
        <w:t>КазГУ,  1994</w:t>
      </w:r>
      <w:r w:rsidR="005E2E39">
        <w:rPr>
          <w:sz w:val="28"/>
          <w:szCs w:val="28"/>
          <w:lang w:val="kk-KZ"/>
        </w:rPr>
        <w:t>)</w:t>
      </w:r>
      <w:r w:rsidR="005E2E39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84-88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10. Жапырақ морфологиясы жəне анатомиясы</w:t>
      </w:r>
      <w:r w:rsidRPr="005E2E39">
        <w:rPr>
          <w:b/>
          <w:sz w:val="28"/>
          <w:szCs w:val="28"/>
          <w:u w:color="000000"/>
          <w:lang w:val="kk-KZ"/>
        </w:rPr>
        <w:t>.</w:t>
      </w:r>
    </w:p>
    <w:p w:rsidR="00C91278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Жапырақтың орналасуы жəне оның заңдылықтары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Жапырақтың сабаққа бекі</w:t>
      </w:r>
      <w:r w:rsidR="005E2E39">
        <w:rPr>
          <w:rFonts w:eastAsiaTheme="minorEastAsia"/>
          <w:bCs/>
          <w:color w:val="auto"/>
          <w:sz w:val="28"/>
          <w:szCs w:val="28"/>
          <w:lang w:val="kk-KZ"/>
        </w:rPr>
        <w:t>н</w:t>
      </w: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 xml:space="preserve">у тəсілдері </w:t>
      </w:r>
    </w:p>
    <w:p w:rsidR="00C91278" w:rsidRPr="008C64BC" w:rsidRDefault="00C91278" w:rsidP="008C64BC">
      <w:pPr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Жапырақтың морфологиялық жіктелуі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морфологиясы, 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құрамдарымен,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жіктелуі (ж</w:t>
      </w:r>
      <w:r w:rsidR="005E2E39">
        <w:rPr>
          <w:sz w:val="28"/>
          <w:szCs w:val="28"/>
          <w:lang w:val="kk-KZ"/>
        </w:rPr>
        <w:t>а</w:t>
      </w:r>
      <w:r w:rsidRPr="008C64BC">
        <w:rPr>
          <w:sz w:val="28"/>
          <w:szCs w:val="28"/>
          <w:lang w:val="kk-KZ"/>
        </w:rPr>
        <w:t>й, күрделі, бүтін,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тілімделген), оның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өткізгіш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шоқтарының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тарамдалуы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белгілерімен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 Қосжарнақтылар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көпжарнақтылар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гербарийлері, қарағайдың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қылқаны, камелия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тақтасы.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Берілген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гербарийлерді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 (жапырақ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табақшасы, сағағы, қосалқы</w:t>
      </w:r>
      <w:r w:rsidR="005E2E39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5E2E39">
        <w:rPr>
          <w:sz w:val="28"/>
          <w:szCs w:val="28"/>
          <w:lang w:val="kk-KZ"/>
        </w:rPr>
        <w:t>ша</w:t>
      </w:r>
      <w:r w:rsidRPr="008C64BC">
        <w:rPr>
          <w:sz w:val="28"/>
          <w:szCs w:val="28"/>
          <w:lang w:val="kk-KZ"/>
        </w:rPr>
        <w:t>, қынапшасы, тілшесі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белгілері).  </w:t>
      </w:r>
    </w:p>
    <w:p w:rsidR="00B974D9" w:rsidRPr="008C64BC" w:rsidRDefault="005E2E39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</w:t>
      </w:r>
      <w:r w:rsidR="00B72EED" w:rsidRPr="008C64BC">
        <w:rPr>
          <w:sz w:val="28"/>
          <w:szCs w:val="28"/>
          <w:lang w:val="kk-KZ"/>
        </w:rPr>
        <w:t>й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табақшаларын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сипаттай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отырып,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табақшасының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сырт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пішінін</w:t>
      </w:r>
      <w:r w:rsidR="006E68AA">
        <w:rPr>
          <w:sz w:val="28"/>
          <w:szCs w:val="28"/>
          <w:lang w:val="kk-KZ"/>
        </w:rPr>
        <w:t>,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бекінуі</w:t>
      </w:r>
      <w:r w:rsidR="006E68AA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мен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жүйкеленуін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көрсету (тартар, бақа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немесе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иманшөп, қамыс, табиғи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жоңышқа, қалақай, шегіршін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>өсімдіктерінің</w:t>
      </w:r>
      <w:r w:rsidR="0046360B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  <w:lang w:val="kk-KZ"/>
        </w:rPr>
        <w:t xml:space="preserve">жапырақтары).  </w:t>
      </w:r>
    </w:p>
    <w:p w:rsidR="00B974D9" w:rsidRPr="008C64BC" w:rsidRDefault="00B72EED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Камелия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таныса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олардың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ұлпаларын, жоғарғы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эпидермис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="006E68AA">
        <w:rPr>
          <w:sz w:val="28"/>
          <w:szCs w:val="28"/>
          <w:lang w:val="kk-KZ"/>
        </w:rPr>
        <w:t>ерекшеліктерін, ус</w:t>
      </w:r>
      <w:r w:rsidRPr="008C64BC">
        <w:rPr>
          <w:sz w:val="28"/>
          <w:szCs w:val="28"/>
          <w:lang w:val="kk-KZ"/>
        </w:rPr>
        <w:t>т</w:t>
      </w:r>
      <w:r w:rsidR="006E68AA">
        <w:rPr>
          <w:sz w:val="28"/>
          <w:szCs w:val="28"/>
          <w:lang w:val="kk-KZ"/>
        </w:rPr>
        <w:t>ь</w:t>
      </w:r>
      <w:r w:rsidRPr="008C64BC">
        <w:rPr>
          <w:sz w:val="28"/>
          <w:szCs w:val="28"/>
          <w:lang w:val="kk-KZ"/>
        </w:rPr>
        <w:t>ицаларының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орналасуын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сипаттау.  </w:t>
      </w:r>
    </w:p>
    <w:p w:rsidR="00B72EED" w:rsidRPr="008C64BC" w:rsidRDefault="00B72EED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қылқанының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қатпарлы (складчатый) мезофилін, трансфузионды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паренхима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клеткаларын, </w:t>
      </w:r>
      <w:r w:rsidRPr="008C64BC">
        <w:rPr>
          <w:sz w:val="28"/>
          <w:szCs w:val="28"/>
          <w:lang w:val="kk-KZ"/>
        </w:rPr>
        <w:lastRenderedPageBreak/>
        <w:t>өткізгіш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шоқтарын, шайыр (смола) каналдарын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склеренхиманың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тəртібін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көрсете, сипаттау.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6E68AA">
        <w:rPr>
          <w:sz w:val="28"/>
          <w:szCs w:val="28"/>
          <w:lang w:val="kk-KZ"/>
        </w:rPr>
        <w:t>құралының «</w:t>
      </w:r>
      <w:r w:rsidR="006E68AA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6E68AA">
        <w:rPr>
          <w:sz w:val="28"/>
          <w:szCs w:val="28"/>
          <w:lang w:val="kk-KZ"/>
        </w:rPr>
        <w:t>ның»</w:t>
      </w:r>
      <w:r w:rsidR="006E68AA" w:rsidRPr="008C64BC">
        <w:rPr>
          <w:sz w:val="28"/>
          <w:szCs w:val="28"/>
          <w:lang w:val="kk-KZ"/>
        </w:rPr>
        <w:t xml:space="preserve"> </w:t>
      </w:r>
      <w:r w:rsidR="006E68AA">
        <w:rPr>
          <w:sz w:val="28"/>
          <w:szCs w:val="28"/>
          <w:lang w:val="kk-KZ"/>
        </w:rPr>
        <w:t>(</w:t>
      </w:r>
      <w:r w:rsidR="006E68AA" w:rsidRPr="008C64BC">
        <w:rPr>
          <w:sz w:val="28"/>
          <w:szCs w:val="28"/>
          <w:lang w:val="kk-KZ"/>
        </w:rPr>
        <w:t>Алматы. Из-во</w:t>
      </w:r>
      <w:r w:rsidR="006E68AA">
        <w:rPr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>КазГУ,  1994</w:t>
      </w:r>
      <w:r w:rsidR="006E68AA">
        <w:rPr>
          <w:sz w:val="28"/>
          <w:szCs w:val="28"/>
          <w:lang w:val="kk-KZ"/>
        </w:rPr>
        <w:t>)</w:t>
      </w:r>
      <w:r w:rsidR="006E68AA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70-77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11. Гүл құрылысының жалпы заңдылығы. Аталық тозаңдану. </w:t>
      </w:r>
    </w:p>
    <w:p w:rsidR="004739B5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Жабық тұқымды өсімдіктердің ұрпақ шығару циклі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</w:t>
      </w:r>
      <w:r w:rsidRPr="008C64BC">
        <w:rPr>
          <w:rFonts w:eastAsiaTheme="minorEastAsia"/>
          <w:bCs/>
          <w:color w:val="auto"/>
          <w:sz w:val="28"/>
          <w:szCs w:val="28"/>
        </w:rPr>
        <w:t>. Микроспорогенез жəне микрогаметогенез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</w:t>
      </w:r>
      <w:r w:rsidRPr="008C64BC">
        <w:rPr>
          <w:rFonts w:eastAsiaTheme="minorEastAsia"/>
          <w:bCs/>
          <w:color w:val="auto"/>
          <w:sz w:val="28"/>
          <w:szCs w:val="28"/>
        </w:rPr>
        <w:t>. Мегаспорогенез жəне мегагаметогенез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</w:t>
      </w:r>
      <w:r w:rsidRPr="008C64BC">
        <w:rPr>
          <w:rFonts w:eastAsiaTheme="minorEastAsia"/>
          <w:bCs/>
          <w:color w:val="auto"/>
          <w:sz w:val="28"/>
          <w:szCs w:val="28"/>
        </w:rPr>
        <w:t>. Тозаңдану</w:t>
      </w:r>
    </w:p>
    <w:p w:rsidR="00401DB7" w:rsidRPr="008C64BC" w:rsidRDefault="004739B5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5</w:t>
      </w:r>
      <w:r w:rsidRPr="008C64BC">
        <w:rPr>
          <w:rFonts w:eastAsiaTheme="minorEastAsia"/>
          <w:bCs/>
          <w:color w:val="auto"/>
          <w:sz w:val="28"/>
          <w:szCs w:val="28"/>
        </w:rPr>
        <w:t>. Ұрықтану - қосарлана ұрықтану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Спиртте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формалинде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тұрақталған, тапсырмада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көрсетілген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құрылымдық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заңдылықтарын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анықтау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  <w:r w:rsidRPr="008C64BC">
        <w:rPr>
          <w:sz w:val="28"/>
          <w:szCs w:val="28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1.</w:t>
      </w:r>
      <w:r w:rsidR="009C3FE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Тапсырма</w:t>
      </w:r>
      <w:r w:rsidR="006E68AA">
        <w:rPr>
          <w:sz w:val="28"/>
          <w:szCs w:val="28"/>
          <w:lang w:val="kk-KZ"/>
        </w:rPr>
        <w:t>а</w:t>
      </w:r>
      <w:r w:rsidRPr="008C64BC">
        <w:rPr>
          <w:sz w:val="28"/>
          <w:szCs w:val="28"/>
        </w:rPr>
        <w:t>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берілген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тұрақталған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гербарий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пион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кувшинка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бұлардағы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аталығының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күлтеге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жапырақпен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тостағаншасының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="008A113D">
        <w:rPr>
          <w:sz w:val="28"/>
          <w:szCs w:val="28"/>
        </w:rPr>
        <w:t>бір-</w:t>
      </w:r>
      <w:r w:rsidRPr="008C64BC">
        <w:rPr>
          <w:sz w:val="28"/>
          <w:szCs w:val="28"/>
        </w:rPr>
        <w:t>біріне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ауыса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аралық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</w:t>
      </w:r>
    </w:p>
    <w:p w:rsidR="00B974D9" w:rsidRPr="008C64BC" w:rsidRDefault="00B72EED" w:rsidP="008C64BC">
      <w:pPr>
        <w:numPr>
          <w:ilvl w:val="0"/>
          <w:numId w:val="1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Күрделігүлділер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өкілі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күнбағыс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арқылы, шеткі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жыныссыз, қосжынысты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ортадағы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түтік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құрамдық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отырып,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1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Бұршақ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қалампыр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шеңберлерде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орналасқан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мүшелерінің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бірігіп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кетуін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табу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6E68AA">
        <w:rPr>
          <w:sz w:val="28"/>
          <w:szCs w:val="28"/>
          <w:lang w:val="kk-KZ"/>
        </w:rPr>
        <w:t>құралының «</w:t>
      </w:r>
      <w:r w:rsidR="006E68AA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6E68AA">
        <w:rPr>
          <w:sz w:val="28"/>
          <w:szCs w:val="28"/>
          <w:lang w:val="kk-KZ"/>
        </w:rPr>
        <w:t>ның»</w:t>
      </w:r>
      <w:r w:rsidR="006E68AA" w:rsidRPr="008C64BC">
        <w:rPr>
          <w:sz w:val="28"/>
          <w:szCs w:val="28"/>
          <w:lang w:val="kk-KZ"/>
        </w:rPr>
        <w:t xml:space="preserve"> </w:t>
      </w:r>
      <w:r w:rsidR="006E68AA">
        <w:rPr>
          <w:sz w:val="28"/>
          <w:szCs w:val="28"/>
          <w:lang w:val="kk-KZ"/>
        </w:rPr>
        <w:t>(</w:t>
      </w:r>
      <w:r w:rsidR="006E68AA" w:rsidRPr="008C64BC">
        <w:rPr>
          <w:sz w:val="28"/>
          <w:szCs w:val="28"/>
          <w:lang w:val="kk-KZ"/>
        </w:rPr>
        <w:t>Алматы. Из-во</w:t>
      </w:r>
      <w:r w:rsidR="006E68AA">
        <w:rPr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>КазГУ,  1994</w:t>
      </w:r>
      <w:r w:rsidR="006E68AA">
        <w:rPr>
          <w:sz w:val="28"/>
          <w:szCs w:val="28"/>
          <w:lang w:val="kk-KZ"/>
        </w:rPr>
        <w:t>)</w:t>
      </w:r>
      <w:r w:rsidR="006E68AA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104-109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керек.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Сабақ № 1</w:t>
      </w:r>
      <w:r w:rsidRPr="008C64BC">
        <w:rPr>
          <w:b/>
          <w:sz w:val="28"/>
          <w:szCs w:val="28"/>
          <w:lang w:val="kk-KZ"/>
        </w:rPr>
        <w:t>2</w:t>
      </w:r>
      <w:r w:rsidRPr="008C64BC">
        <w:rPr>
          <w:b/>
          <w:sz w:val="28"/>
          <w:szCs w:val="28"/>
        </w:rPr>
        <w:t>. Аналықтың, тұқымбүрдің құрылысы. Гүлдің диаграммасы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b/>
          <w:sz w:val="28"/>
          <w:szCs w:val="28"/>
        </w:rPr>
        <w:t xml:space="preserve">мен формуласы.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Гүлдің морфологиясы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Гүл серігі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Андроцей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4. Гинецей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5. Гинецей типтері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6. Тұқым бүршігі құрылысы ерекшеліктері</w:t>
      </w:r>
    </w:p>
    <w:p w:rsidR="004739B5" w:rsidRPr="008C64BC" w:rsidRDefault="004739B5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7. Гүл диаграммасы жəне формуласы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lastRenderedPageBreak/>
        <w:t xml:space="preserve">Сабақтың мақсаты: </w:t>
      </w:r>
      <w:r w:rsidRPr="008C64BC">
        <w:rPr>
          <w:sz w:val="28"/>
          <w:szCs w:val="28"/>
        </w:rPr>
        <w:t>Аналықтың, тұқымбүрдің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бөліктерін, құрылысын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білу. 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формуласын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диаграммасын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құрастыру.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гүлдері (гүлкекіре, көкпек, тал, тегеурінгүл, уқорғасын, тауқалақай, күнбағыс, күнгелді, сарғалдақ). 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Гүлкекіре, көкпек, тал, тегеурінгүл, бəрпі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уқорғасын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тауқалақай, күнбағыс, күнгелді, сарғалдақ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т.б. өсімдіктер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диаграммасын, формуласын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құрастыру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олардың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салу. Бұл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тапсырмалар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арнаулы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лупа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орындалады.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6E68AA">
        <w:rPr>
          <w:sz w:val="28"/>
          <w:szCs w:val="28"/>
          <w:lang w:val="kk-KZ"/>
        </w:rPr>
        <w:t>құралының «</w:t>
      </w:r>
      <w:r w:rsidR="006E68AA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6E68AA">
        <w:rPr>
          <w:sz w:val="28"/>
          <w:szCs w:val="28"/>
          <w:lang w:val="kk-KZ"/>
        </w:rPr>
        <w:t>ның»</w:t>
      </w:r>
      <w:r w:rsidR="006E68AA" w:rsidRPr="008C64BC">
        <w:rPr>
          <w:sz w:val="28"/>
          <w:szCs w:val="28"/>
          <w:lang w:val="kk-KZ"/>
        </w:rPr>
        <w:t xml:space="preserve"> </w:t>
      </w:r>
      <w:r w:rsidR="006E68AA">
        <w:rPr>
          <w:sz w:val="28"/>
          <w:szCs w:val="28"/>
          <w:lang w:val="kk-KZ"/>
        </w:rPr>
        <w:t>(</w:t>
      </w:r>
      <w:r w:rsidR="006E68AA" w:rsidRPr="008C64BC">
        <w:rPr>
          <w:sz w:val="28"/>
          <w:szCs w:val="28"/>
          <w:lang w:val="kk-KZ"/>
        </w:rPr>
        <w:t>Алматы. Из-во</w:t>
      </w:r>
      <w:r w:rsidR="006E68AA">
        <w:rPr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>КазГУ,  1994</w:t>
      </w:r>
      <w:r w:rsidR="006E68AA">
        <w:rPr>
          <w:sz w:val="28"/>
          <w:szCs w:val="28"/>
          <w:lang w:val="kk-KZ"/>
        </w:rPr>
        <w:t>)</w:t>
      </w:r>
      <w:r w:rsidR="006E68AA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110-114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B72EED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Сабақ № 1</w:t>
      </w:r>
      <w:r w:rsidRPr="008C64BC">
        <w:rPr>
          <w:b/>
          <w:sz w:val="28"/>
          <w:szCs w:val="28"/>
          <w:lang w:val="kk-KZ"/>
        </w:rPr>
        <w:t>3</w:t>
      </w:r>
      <w:r w:rsidR="006E68AA">
        <w:rPr>
          <w:b/>
          <w:sz w:val="28"/>
          <w:szCs w:val="28"/>
        </w:rPr>
        <w:t xml:space="preserve">. </w:t>
      </w:r>
      <w:r w:rsidRPr="008C64BC">
        <w:rPr>
          <w:b/>
          <w:sz w:val="28"/>
          <w:szCs w:val="28"/>
        </w:rPr>
        <w:t>Гүлшоғыры, оның биологиялық</w:t>
      </w:r>
      <w:r w:rsidRPr="008C64BC">
        <w:rPr>
          <w:b/>
          <w:sz w:val="28"/>
          <w:szCs w:val="28"/>
          <w:lang w:val="kk-KZ"/>
        </w:rPr>
        <w:t xml:space="preserve"> </w:t>
      </w:r>
      <w:r w:rsidR="006E68AA">
        <w:rPr>
          <w:b/>
          <w:sz w:val="28"/>
          <w:szCs w:val="28"/>
        </w:rPr>
        <w:t>маңызы.</w:t>
      </w:r>
    </w:p>
    <w:p w:rsidR="00342789" w:rsidRPr="008C64BC" w:rsidRDefault="00A017A0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="00342789" w:rsidRPr="008C64BC">
        <w:rPr>
          <w:sz w:val="28"/>
          <w:szCs w:val="28"/>
          <w:lang w:val="kk-KZ"/>
        </w:rPr>
        <w:t>Ерекше өркендер жүйесі гүлшоғырының түрлерімен танысу.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Қажетті объектілер: </w:t>
      </w:r>
      <w:r w:rsidRPr="008C64BC">
        <w:rPr>
          <w:sz w:val="28"/>
          <w:szCs w:val="28"/>
          <w:lang w:val="kk-KZ"/>
        </w:rPr>
        <w:t>Гүлшоғырлары түрлерінің гербарийлері.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Тапсырма: </w:t>
      </w:r>
      <w:r w:rsidRPr="008C64BC">
        <w:rPr>
          <w:sz w:val="28"/>
          <w:szCs w:val="28"/>
          <w:lang w:val="kk-KZ"/>
        </w:rPr>
        <w:t>«Гүлшоғыры» тақырыбын қамтитын кестені толтыру. Жай және күрделі гүлшоғырының суретін салу.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Сұрақтары: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Гүлшоғырына түсінік.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Жай және күрделі гүлшоғырының, күрделі моноподийлі мен күрделі симподийлі гүлшоғырының принциптік айырмашылығы.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 жапырақшаларының болуы немесе болмауына қарай гүлшоғырының түрлері.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Жай гүлшоғырының түрлері.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Күрделі гүлшоғырының түрлері.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Әдебиеттер: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Әметов Ә. Ботаника. - Алматы: Дәуір, 2005. - 182-187 бб. 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Мұхитдинов Н.М., Бегенов Ә.Б., Айдосова С.С. Өсімдіктер морфологиясы және анатомиясы. - Алматы: Қазақ университеті, 2001. - 197-200 бб.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Васильев А.Е., Воронин Н.С., Еленевский А.Г. и др. Ботаника. Морфология и анатомия растений. - М.: Просвещение, 1988. - С. 295-310. 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14.</w:t>
      </w:r>
      <w:r w:rsidR="00724CA1" w:rsidRPr="008C64BC">
        <w:rPr>
          <w:sz w:val="28"/>
          <w:szCs w:val="28"/>
          <w:lang w:val="kk-KZ"/>
        </w:rPr>
        <w:t xml:space="preserve"> </w:t>
      </w:r>
      <w:r w:rsidR="00724CA1" w:rsidRPr="008C64BC">
        <w:rPr>
          <w:b/>
          <w:sz w:val="28"/>
          <w:szCs w:val="28"/>
          <w:lang w:val="kk-KZ"/>
        </w:rPr>
        <w:t>«Өсімдіктердің ұрпақ шығаруы, көбеюі және дамуы».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Сабақтың мақсаты:</w:t>
      </w:r>
      <w:r w:rsidRPr="008C64BC">
        <w:rPr>
          <w:sz w:val="28"/>
          <w:szCs w:val="28"/>
          <w:lang w:val="kk-KZ"/>
        </w:rPr>
        <w:t xml:space="preserve"> Жапырақ-сабақты мүктер көкек зығыры және еркек усасырдың сыртқы және көбею мүшелерінің құрылысымен, даму ерекшеліктерімен танысу.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Қажетті объектілер: </w:t>
      </w:r>
      <w:r w:rsidRPr="008C64BC">
        <w:rPr>
          <w:sz w:val="28"/>
          <w:szCs w:val="28"/>
          <w:lang w:val="kk-KZ"/>
        </w:rPr>
        <w:t xml:space="preserve">жапырақты мүк көкек зығырының және усасыр гербарийлері; тұрақты препараттар (көкек зығырының аталығы, аналығы және споралы қорапшасы; усасыр сорусы). </w:t>
      </w:r>
    </w:p>
    <w:p w:rsidR="00F73DBD" w:rsidRPr="008C64BC" w:rsidRDefault="00F73DB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</w:t>
      </w:r>
    </w:p>
    <w:p w:rsidR="00F73DBD" w:rsidRPr="008C64BC" w:rsidRDefault="00F73DBD" w:rsidP="008C64BC">
      <w:pPr>
        <w:numPr>
          <w:ilvl w:val="0"/>
          <w:numId w:val="17"/>
        </w:numPr>
        <w:tabs>
          <w:tab w:val="clear" w:pos="126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lastRenderedPageBreak/>
        <w:t>Жапырақ-сабақты көкек зығырының сыртқы бейнесімен танысып, құрылыстық ерекшеліктерін көрсете суретке салу керек.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Пысықтау сұрақтары: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және жыныссыз көбеюдің басты айырмашылығы.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Вегетативтік көбеюдің жолдары.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және жыныссыз жолмен дамыған споралардың принциптік айырмашылығы.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көбеюдің биологиялық маңызы.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процестердің типтері, олардың қазіргі уақытқа сәйкес қарапайым түрлері.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Жоғарғы сатыдағы өсімдіктер тіршілік циклындағы жыныстық және жыныссыз көбеюге алмасуының заңдылықтары.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EC7D5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EC7D5C">
        <w:rPr>
          <w:b/>
          <w:sz w:val="28"/>
          <w:szCs w:val="28"/>
          <w:lang w:val="kk-KZ"/>
        </w:rPr>
        <w:t xml:space="preserve">Сабақ № 15. Жемістер 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Мазмұны: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 </w:t>
      </w: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Жай, күрделі жəне біріккен жемістер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Нағыз жəне æàлған жемістер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Құрғақ жəне шырынды жемістер</w:t>
      </w:r>
    </w:p>
    <w:p w:rsidR="00401DB7" w:rsidRPr="008C64BC" w:rsidRDefault="00401DB7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Қақырау жолына қарай құрғақ  жемістердің типтері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Студенттер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тақырыппен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барысында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жіктелунегізін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белгілері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ажыратуды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меңгеру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керек: гинецей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түрлері, жемістің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қалыптасуына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серігімен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қатысуы, тұқымның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саны, олардың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жұмсақ – қаттылығы, дəндеуі.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6E68AA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жемістері: желайдардың, таңқұрайдың, шиенің, меңдуананың, үйеңкінің, еменнің, лимонның, алманың, күнбағыстың, қарақаттың, қиярдың.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апокарпты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жапырақты – күнгелдіден, көп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буынды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тиынтықтан, дара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жаңғақшаны – желайдардан,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көпсүйекті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таңқұрайдан, дара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сүйекті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жемістерді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шиеден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синкарпты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гинецейінен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қорапшаны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меңдуанадан, қосқанатты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үйеңкіден, 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қостұқымды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қызыл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бояудан, жаңғақты</w:t>
      </w:r>
      <w:r w:rsidR="00D75D34" w:rsidRPr="008C64BC">
        <w:rPr>
          <w:sz w:val="28"/>
          <w:szCs w:val="28"/>
          <w:lang w:val="kk-KZ"/>
        </w:rPr>
        <w:t xml:space="preserve"> </w:t>
      </w:r>
      <w:r w:rsidR="008A113D">
        <w:rPr>
          <w:sz w:val="28"/>
          <w:szCs w:val="28"/>
          <w:lang w:val="kk-KZ"/>
        </w:rPr>
        <w:t>шекілдектен (орманжаңғағы</w:t>
      </w:r>
      <w:r w:rsidRPr="008C64BC">
        <w:rPr>
          <w:sz w:val="28"/>
          <w:szCs w:val="28"/>
          <w:lang w:val="kk-KZ"/>
        </w:rPr>
        <w:t>), еменнен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 – померанецтан, лимоннан, жидекті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помидордан,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жидекті – ұшқаттан, жалған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алмадан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талдау.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Паракарпт</w:t>
      </w:r>
      <w:r w:rsidR="008A113D">
        <w:rPr>
          <w:sz w:val="28"/>
          <w:szCs w:val="28"/>
          <w:lang w:val="kk-KZ"/>
        </w:rPr>
        <w:t>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сыңар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ұялы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гинецейінен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бұршаққыншаны – яруткадан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астықтардан, тұқымды – күнбағыстан, қорапша – қоңыраубастан,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жидекті – қарақаттан, асқабақтан, қарбыздан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қиярдан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lastRenderedPageBreak/>
        <w:t>Дара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ұялы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лизикарпты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қорапшаны – примуладан, тұқымды – қарамық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танталдау.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 xml:space="preserve">Мухитдинов Н.М., Бегенов А.Б., Айдосова С.С. шығарған оқу </w:t>
      </w:r>
      <w:r w:rsidR="006E68AA">
        <w:rPr>
          <w:sz w:val="28"/>
          <w:szCs w:val="28"/>
          <w:lang w:val="kk-KZ"/>
        </w:rPr>
        <w:t>құралының «</w:t>
      </w:r>
      <w:r w:rsidR="006E68AA" w:rsidRPr="008C64BC">
        <w:rPr>
          <w:sz w:val="28"/>
          <w:szCs w:val="28"/>
          <w:lang w:val="kk-KZ"/>
        </w:rPr>
        <w:t>Өсімдіктер морфологиясы мен анатомиясының практикумы</w:t>
      </w:r>
      <w:r w:rsidR="006E68AA">
        <w:rPr>
          <w:sz w:val="28"/>
          <w:szCs w:val="28"/>
          <w:lang w:val="kk-KZ"/>
        </w:rPr>
        <w:t>ның»</w:t>
      </w:r>
      <w:r w:rsidR="006E68AA" w:rsidRPr="008C64BC">
        <w:rPr>
          <w:sz w:val="28"/>
          <w:szCs w:val="28"/>
          <w:lang w:val="kk-KZ"/>
        </w:rPr>
        <w:t xml:space="preserve"> </w:t>
      </w:r>
      <w:r w:rsidR="006E68AA">
        <w:rPr>
          <w:sz w:val="28"/>
          <w:szCs w:val="28"/>
          <w:lang w:val="kk-KZ"/>
        </w:rPr>
        <w:t>(</w:t>
      </w:r>
      <w:r w:rsidR="006E68AA" w:rsidRPr="008C64BC">
        <w:rPr>
          <w:sz w:val="28"/>
          <w:szCs w:val="28"/>
          <w:lang w:val="kk-KZ"/>
        </w:rPr>
        <w:t>Алматы. Из-во</w:t>
      </w:r>
      <w:r w:rsidR="006E68AA">
        <w:rPr>
          <w:sz w:val="28"/>
          <w:szCs w:val="28"/>
          <w:lang w:val="kk-KZ"/>
        </w:rPr>
        <w:t xml:space="preserve"> </w:t>
      </w:r>
      <w:r w:rsidR="006E68AA" w:rsidRPr="008C64BC">
        <w:rPr>
          <w:sz w:val="28"/>
          <w:szCs w:val="28"/>
          <w:lang w:val="kk-KZ"/>
        </w:rPr>
        <w:t>КазГУ,  1994</w:t>
      </w:r>
      <w:r w:rsidR="006E68AA">
        <w:rPr>
          <w:sz w:val="28"/>
          <w:szCs w:val="28"/>
          <w:lang w:val="kk-KZ"/>
        </w:rPr>
        <w:t>)</w:t>
      </w:r>
      <w:r w:rsidR="006E68AA" w:rsidRPr="008C64BC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8C64BC">
        <w:rPr>
          <w:sz w:val="28"/>
          <w:szCs w:val="28"/>
          <w:lang w:val="kk-KZ"/>
        </w:rPr>
        <w:t>114-118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D75D34" w:rsidRPr="008C64BC" w:rsidRDefault="00D75D34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sectPr w:rsidR="00B974D9" w:rsidRPr="008C64BC" w:rsidSect="00F633E3">
      <w:pgSz w:w="11900" w:h="16840"/>
      <w:pgMar w:top="1188" w:right="842" w:bottom="12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506"/>
    <w:multiLevelType w:val="hybridMultilevel"/>
    <w:tmpl w:val="69FC7634"/>
    <w:lvl w:ilvl="0" w:tplc="3D069C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3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F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E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E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E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C9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AC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85C41"/>
    <w:multiLevelType w:val="hybridMultilevel"/>
    <w:tmpl w:val="C8446274"/>
    <w:lvl w:ilvl="0" w:tplc="98185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A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5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AA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3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6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9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164BF"/>
    <w:multiLevelType w:val="hybridMultilevel"/>
    <w:tmpl w:val="9C3E5DBC"/>
    <w:lvl w:ilvl="0" w:tplc="8046914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A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6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B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66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C9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C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87DA0"/>
    <w:multiLevelType w:val="hybridMultilevel"/>
    <w:tmpl w:val="8272E5EC"/>
    <w:lvl w:ilvl="0" w:tplc="18280FA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AC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E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21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A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29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7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80B38"/>
    <w:multiLevelType w:val="hybridMultilevel"/>
    <w:tmpl w:val="2D101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99513C3"/>
    <w:multiLevelType w:val="hybridMultilevel"/>
    <w:tmpl w:val="94040B6A"/>
    <w:lvl w:ilvl="0" w:tplc="1C92757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2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8B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E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C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6C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E39E4"/>
    <w:multiLevelType w:val="hybridMultilevel"/>
    <w:tmpl w:val="2F0C3C7E"/>
    <w:lvl w:ilvl="0" w:tplc="1E447A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7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3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A6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1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E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86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8B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3B7F3C"/>
    <w:multiLevelType w:val="hybridMultilevel"/>
    <w:tmpl w:val="A4585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652C6"/>
    <w:multiLevelType w:val="hybridMultilevel"/>
    <w:tmpl w:val="6AFCCCE4"/>
    <w:lvl w:ilvl="0" w:tplc="F274D62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1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F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87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6B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F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F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E027D1"/>
    <w:multiLevelType w:val="hybridMultilevel"/>
    <w:tmpl w:val="8AFE9574"/>
    <w:lvl w:ilvl="0" w:tplc="2880424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F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C8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4C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81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6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8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7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06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A7031D"/>
    <w:multiLevelType w:val="hybridMultilevel"/>
    <w:tmpl w:val="3C26F672"/>
    <w:lvl w:ilvl="0" w:tplc="2634064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87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3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A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CB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D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F341C"/>
    <w:multiLevelType w:val="hybridMultilevel"/>
    <w:tmpl w:val="6270C050"/>
    <w:lvl w:ilvl="0" w:tplc="888871B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CA2898"/>
    <w:multiLevelType w:val="hybridMultilevel"/>
    <w:tmpl w:val="00E23A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CBE2131"/>
    <w:multiLevelType w:val="hybridMultilevel"/>
    <w:tmpl w:val="08028EB8"/>
    <w:lvl w:ilvl="0" w:tplc="9A0EB8E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F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4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E4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4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5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8A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6E7E72"/>
    <w:multiLevelType w:val="hybridMultilevel"/>
    <w:tmpl w:val="75E41EE6"/>
    <w:lvl w:ilvl="0" w:tplc="A26A480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3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A1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0E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C8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6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F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08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7573AF"/>
    <w:multiLevelType w:val="hybridMultilevel"/>
    <w:tmpl w:val="88046CA4"/>
    <w:lvl w:ilvl="0" w:tplc="587ACBB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89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1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1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8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2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6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15191"/>
    <w:multiLevelType w:val="hybridMultilevel"/>
    <w:tmpl w:val="45D2FB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A5434D0"/>
    <w:multiLevelType w:val="hybridMultilevel"/>
    <w:tmpl w:val="7AD6E800"/>
    <w:lvl w:ilvl="0" w:tplc="C428A65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E8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6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B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0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82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A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A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7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15"/>
  </w:num>
  <w:num w:numId="13">
    <w:abstractNumId w:val="2"/>
  </w:num>
  <w:num w:numId="14">
    <w:abstractNumId w:val="4"/>
  </w:num>
  <w:num w:numId="15">
    <w:abstractNumId w:val="12"/>
  </w:num>
  <w:num w:numId="16">
    <w:abstractNumId w:val="1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D9"/>
    <w:rsid w:val="00034420"/>
    <w:rsid w:val="000F5D54"/>
    <w:rsid w:val="00136507"/>
    <w:rsid w:val="001C0346"/>
    <w:rsid w:val="00342789"/>
    <w:rsid w:val="00375E74"/>
    <w:rsid w:val="003C3887"/>
    <w:rsid w:val="00401DB7"/>
    <w:rsid w:val="0046360B"/>
    <w:rsid w:val="004739B5"/>
    <w:rsid w:val="004D75D1"/>
    <w:rsid w:val="005B7A55"/>
    <w:rsid w:val="005E2E39"/>
    <w:rsid w:val="00641C7A"/>
    <w:rsid w:val="006E68AA"/>
    <w:rsid w:val="00724CA1"/>
    <w:rsid w:val="007C54AE"/>
    <w:rsid w:val="008A113D"/>
    <w:rsid w:val="008C64BC"/>
    <w:rsid w:val="00965A82"/>
    <w:rsid w:val="009C3FE2"/>
    <w:rsid w:val="009D6178"/>
    <w:rsid w:val="00A017A0"/>
    <w:rsid w:val="00A523E0"/>
    <w:rsid w:val="00A616B8"/>
    <w:rsid w:val="00B44AE0"/>
    <w:rsid w:val="00B72EED"/>
    <w:rsid w:val="00B974D9"/>
    <w:rsid w:val="00BE0000"/>
    <w:rsid w:val="00C91278"/>
    <w:rsid w:val="00CA535F"/>
    <w:rsid w:val="00D75D34"/>
    <w:rsid w:val="00E176CE"/>
    <w:rsid w:val="00EB007D"/>
    <w:rsid w:val="00EC7D5C"/>
    <w:rsid w:val="00F236CA"/>
    <w:rsid w:val="00F51CE7"/>
    <w:rsid w:val="00F633E3"/>
    <w:rsid w:val="00F7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3704"/>
  <w15:docId w15:val="{6B55EBA5-3653-42C1-962C-81694BF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E3"/>
    <w:pPr>
      <w:spacing w:after="48" w:line="22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&lt;4D6963726F736F667420576F7264202D20C1EEF2E0EDE8EAE020ECE5F2EEE4E8F7E52E646F63&gt;</vt:lpstr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&lt;4D6963726F736F667420576F7264202D20C1EEF2E0EDE8EAE020ECE5F2EEE4E8F7E52E646F63&gt;</dc:title>
  <dc:subject/>
  <dc:creator>Chinar_A</dc:creator>
  <cp:keywords/>
  <cp:lastModifiedBy>Lenovo</cp:lastModifiedBy>
  <cp:revision>13</cp:revision>
  <dcterms:created xsi:type="dcterms:W3CDTF">2021-09-02T11:53:00Z</dcterms:created>
  <dcterms:modified xsi:type="dcterms:W3CDTF">2026-01-05T08:51:00Z</dcterms:modified>
</cp:coreProperties>
</file>